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D5" w:rsidRPr="006A2DD5" w:rsidRDefault="006A2DD5" w:rsidP="006A2DD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6A2DD5">
        <w:rPr>
          <w:b/>
          <w:sz w:val="32"/>
          <w:szCs w:val="32"/>
        </w:rPr>
        <w:t>BANDO METRO D’ORO</w:t>
      </w:r>
    </w:p>
    <w:p w:rsidR="006A2DD5" w:rsidRDefault="006A2DD5" w:rsidP="006A2DD5"/>
    <w:p w:rsidR="006A2DD5" w:rsidRDefault="006A2DD5" w:rsidP="006A2DD5"/>
    <w:p w:rsidR="006A2DD5" w:rsidRPr="006A2DD5" w:rsidRDefault="006A2DD5" w:rsidP="006A2DD5">
      <w:pPr>
        <w:rPr>
          <w:sz w:val="24"/>
          <w:szCs w:val="24"/>
        </w:rPr>
      </w:pPr>
      <w:r w:rsidRPr="006A2DD5">
        <w:rPr>
          <w:sz w:val="24"/>
          <w:szCs w:val="24"/>
        </w:rPr>
        <w:t xml:space="preserve">1. Potranno concorrere scritti inediti in lingua italiana a tema libero. Il racconto non deve superare le 8 cartelle di 30 righe x 60 caratteri ciascuno (1.800 caratteri per cartella spazi inclusi). Si può concorrere </w:t>
      </w:r>
      <w:r w:rsidRPr="006A2DD5">
        <w:rPr>
          <w:b/>
          <w:bCs/>
          <w:sz w:val="24"/>
          <w:szCs w:val="24"/>
        </w:rPr>
        <w:t>con una sola opera</w:t>
      </w:r>
    </w:p>
    <w:p w:rsidR="006A2DD5" w:rsidRPr="006A2DD5" w:rsidRDefault="006A2DD5" w:rsidP="006A2DD5">
      <w:pPr>
        <w:rPr>
          <w:sz w:val="24"/>
          <w:szCs w:val="24"/>
        </w:rPr>
      </w:pPr>
      <w:r w:rsidRPr="006A2DD5">
        <w:rPr>
          <w:sz w:val="24"/>
          <w:szCs w:val="24"/>
        </w:rPr>
        <w:t xml:space="preserve">2. Gli elaborati dovranno essere scritti e inviati in formato doc , </w:t>
      </w:r>
      <w:proofErr w:type="spellStart"/>
      <w:r w:rsidRPr="006A2DD5">
        <w:rPr>
          <w:sz w:val="24"/>
          <w:szCs w:val="24"/>
        </w:rPr>
        <w:t>docx</w:t>
      </w:r>
      <w:proofErr w:type="spellEnd"/>
      <w:r w:rsidRPr="006A2DD5">
        <w:rPr>
          <w:sz w:val="24"/>
          <w:szCs w:val="24"/>
        </w:rPr>
        <w:t xml:space="preserve"> (consigliato) o </w:t>
      </w:r>
      <w:proofErr w:type="spellStart"/>
      <w:r w:rsidRPr="006A2DD5">
        <w:rPr>
          <w:sz w:val="24"/>
          <w:szCs w:val="24"/>
        </w:rPr>
        <w:t>odt</w:t>
      </w:r>
      <w:proofErr w:type="spellEnd"/>
      <w:r w:rsidRPr="006A2DD5">
        <w:rPr>
          <w:sz w:val="24"/>
          <w:szCs w:val="24"/>
        </w:rPr>
        <w:t>.</w:t>
      </w:r>
    </w:p>
    <w:p w:rsidR="006A2DD5" w:rsidRPr="006A2DD5" w:rsidRDefault="006A2DD5" w:rsidP="006A2DD5">
      <w:pPr>
        <w:rPr>
          <w:sz w:val="24"/>
          <w:szCs w:val="24"/>
        </w:rPr>
      </w:pPr>
      <w:r w:rsidRPr="006A2DD5">
        <w:rPr>
          <w:sz w:val="24"/>
          <w:szCs w:val="24"/>
        </w:rPr>
        <w:t>3. Saranno automaticamente esclusi i testi a sfondo razzista o di incitamento alla violenza.</w:t>
      </w:r>
    </w:p>
    <w:p w:rsidR="006A2DD5" w:rsidRPr="006A2DD5" w:rsidRDefault="006A2DD5" w:rsidP="006A2DD5">
      <w:pPr>
        <w:spacing w:after="0"/>
        <w:rPr>
          <w:sz w:val="24"/>
          <w:szCs w:val="24"/>
        </w:rPr>
      </w:pPr>
      <w:r w:rsidRPr="006A2DD5">
        <w:rPr>
          <w:sz w:val="24"/>
          <w:szCs w:val="24"/>
        </w:rPr>
        <w:t>4. L’e-mail dovrà necessariamente includere i seguenti allegati:</w:t>
      </w:r>
    </w:p>
    <w:p w:rsidR="006A2DD5" w:rsidRPr="006A2DD5" w:rsidRDefault="006A2DD5" w:rsidP="006A2DD5">
      <w:pPr>
        <w:spacing w:after="0"/>
        <w:rPr>
          <w:sz w:val="24"/>
          <w:szCs w:val="24"/>
        </w:rPr>
      </w:pPr>
      <w:r w:rsidRPr="006A2DD5">
        <w:rPr>
          <w:sz w:val="24"/>
          <w:szCs w:val="24"/>
        </w:rPr>
        <w:t xml:space="preserve">- l’elaborato (in uno dei seguenti formati: doc, </w:t>
      </w:r>
      <w:proofErr w:type="spellStart"/>
      <w:r w:rsidRPr="006A2DD5">
        <w:rPr>
          <w:sz w:val="24"/>
          <w:szCs w:val="24"/>
        </w:rPr>
        <w:t>docx</w:t>
      </w:r>
      <w:proofErr w:type="spellEnd"/>
      <w:r w:rsidRPr="006A2DD5">
        <w:rPr>
          <w:sz w:val="24"/>
          <w:szCs w:val="24"/>
        </w:rPr>
        <w:t xml:space="preserve">, </w:t>
      </w:r>
      <w:proofErr w:type="spellStart"/>
      <w:r w:rsidRPr="006A2DD5">
        <w:rPr>
          <w:sz w:val="24"/>
          <w:szCs w:val="24"/>
        </w:rPr>
        <w:t>odt</w:t>
      </w:r>
      <w:proofErr w:type="spellEnd"/>
      <w:r w:rsidRPr="006A2DD5">
        <w:rPr>
          <w:sz w:val="24"/>
          <w:szCs w:val="24"/>
        </w:rPr>
        <w:t xml:space="preserve"> ), con in basso a destra il nome e il cognome dell’Autore.</w:t>
      </w:r>
    </w:p>
    <w:p w:rsidR="006A2DD5" w:rsidRPr="006A2DD5" w:rsidRDefault="006A2DD5" w:rsidP="006A2DD5">
      <w:pPr>
        <w:spacing w:after="0"/>
        <w:rPr>
          <w:sz w:val="24"/>
          <w:szCs w:val="24"/>
        </w:rPr>
      </w:pPr>
      <w:r w:rsidRPr="006A2DD5">
        <w:rPr>
          <w:sz w:val="24"/>
          <w:szCs w:val="24"/>
        </w:rPr>
        <w:t>- i dati personali.</w:t>
      </w:r>
    </w:p>
    <w:p w:rsidR="006A2DD5" w:rsidRPr="006A2DD5" w:rsidRDefault="006A2DD5" w:rsidP="006A2DD5">
      <w:pPr>
        <w:spacing w:after="0"/>
        <w:rPr>
          <w:sz w:val="24"/>
          <w:szCs w:val="24"/>
        </w:rPr>
      </w:pPr>
      <w:r w:rsidRPr="006A2DD5">
        <w:rPr>
          <w:sz w:val="24"/>
          <w:szCs w:val="24"/>
        </w:rPr>
        <w:t>- la liberatoria per il trattamento dei dati personali.</w:t>
      </w:r>
    </w:p>
    <w:p w:rsidR="006A2DD5" w:rsidRPr="006A2DD5" w:rsidRDefault="006A2DD5" w:rsidP="006A2DD5">
      <w:pPr>
        <w:rPr>
          <w:sz w:val="24"/>
          <w:szCs w:val="24"/>
        </w:rPr>
      </w:pPr>
      <w:r w:rsidRPr="006A2DD5">
        <w:rPr>
          <w:sz w:val="24"/>
          <w:szCs w:val="24"/>
        </w:rPr>
        <w:t>È inoltre obbligatorio fornire tutti gli allegati nel contesto di un singolo invio e-mail e comunque entro e non oltre le ore 00.00 del 30 dicembre 2013.</w:t>
      </w:r>
    </w:p>
    <w:p w:rsidR="006A2DD5" w:rsidRPr="006A2DD5" w:rsidRDefault="006A2DD5" w:rsidP="006A2DD5">
      <w:pPr>
        <w:rPr>
          <w:sz w:val="24"/>
          <w:szCs w:val="24"/>
        </w:rPr>
      </w:pPr>
      <w:r w:rsidRPr="006A2DD5">
        <w:rPr>
          <w:sz w:val="24"/>
          <w:szCs w:val="24"/>
        </w:rPr>
        <w:t xml:space="preserve">5. – I racconti saranno pubblicati sul sito ufficiale di Metro d’oro, sulla pagina </w:t>
      </w:r>
      <w:proofErr w:type="spellStart"/>
      <w:r w:rsidRPr="006A2DD5">
        <w:rPr>
          <w:sz w:val="24"/>
          <w:szCs w:val="24"/>
        </w:rPr>
        <w:t>Facebook</w:t>
      </w:r>
      <w:proofErr w:type="spellEnd"/>
      <w:r w:rsidRPr="006A2DD5">
        <w:rPr>
          <w:sz w:val="24"/>
          <w:szCs w:val="24"/>
        </w:rPr>
        <w:t xml:space="preserve"> di Metro d’oro, </w:t>
      </w:r>
      <w:proofErr w:type="spellStart"/>
      <w:r w:rsidRPr="006A2DD5">
        <w:rPr>
          <w:sz w:val="24"/>
          <w:szCs w:val="24"/>
        </w:rPr>
        <w:t>Twitter</w:t>
      </w:r>
      <w:proofErr w:type="spellEnd"/>
      <w:r w:rsidRPr="006A2DD5">
        <w:rPr>
          <w:sz w:val="24"/>
          <w:szCs w:val="24"/>
        </w:rPr>
        <w:t xml:space="preserve">, Google plus e </w:t>
      </w:r>
      <w:proofErr w:type="spellStart"/>
      <w:r w:rsidRPr="006A2DD5">
        <w:rPr>
          <w:i/>
          <w:iCs/>
          <w:sz w:val="24"/>
          <w:szCs w:val="24"/>
        </w:rPr>
        <w:t>Tumblr</w:t>
      </w:r>
      <w:proofErr w:type="spellEnd"/>
      <w:r w:rsidRPr="006A2DD5">
        <w:rPr>
          <w:i/>
          <w:iCs/>
          <w:sz w:val="24"/>
          <w:szCs w:val="24"/>
        </w:rPr>
        <w:t>; </w:t>
      </w:r>
      <w:r w:rsidRPr="006A2DD5">
        <w:rPr>
          <w:sz w:val="24"/>
          <w:szCs w:val="24"/>
        </w:rPr>
        <w:t>i racconti più meritevoli, scelti da un comitato scientifico affidato dalla casa editrice, pubblicati in volume e distribuiti presso le biblioteche delle maggiori città Italiane; il racconto che riceverà più “mi piace” dal sito e dai social network sopra indicati, verrà pubblicato anch’esso in volume e distribuito presso le biblioteche indipendentemente dal giudizio del comitato. Metro d’oro premierà ad ogni uscita, il racconto più bello con un cortometraggio prodotto dallo staff di “</w:t>
      </w:r>
      <w:proofErr w:type="spellStart"/>
      <w:r w:rsidRPr="006A2DD5">
        <w:rPr>
          <w:sz w:val="24"/>
          <w:szCs w:val="24"/>
        </w:rPr>
        <w:t>ONdigitalvideo</w:t>
      </w:r>
      <w:proofErr w:type="spellEnd"/>
      <w:r w:rsidRPr="006A2DD5">
        <w:rPr>
          <w:sz w:val="24"/>
          <w:szCs w:val="24"/>
        </w:rPr>
        <w:t>”.</w:t>
      </w:r>
    </w:p>
    <w:p w:rsidR="006A2DD5" w:rsidRPr="006A2DD5" w:rsidRDefault="006A2DD5" w:rsidP="006A2DD5">
      <w:pPr>
        <w:rPr>
          <w:sz w:val="24"/>
          <w:szCs w:val="24"/>
        </w:rPr>
      </w:pPr>
      <w:r w:rsidRPr="006A2DD5">
        <w:rPr>
          <w:sz w:val="24"/>
          <w:szCs w:val="24"/>
        </w:rPr>
        <w:t>6. Tutti i lavori saranno sottoposti al giudizio di una giuria scelta dalle Edizioni Periferia. Il giudizio della giuria sarà insindacabile.</w:t>
      </w:r>
    </w:p>
    <w:p w:rsidR="006A2DD5" w:rsidRPr="006A2DD5" w:rsidRDefault="006A2DD5" w:rsidP="006A2DD5">
      <w:pPr>
        <w:rPr>
          <w:sz w:val="24"/>
          <w:szCs w:val="24"/>
        </w:rPr>
      </w:pPr>
      <w:r w:rsidRPr="006A2DD5">
        <w:rPr>
          <w:sz w:val="24"/>
          <w:szCs w:val="24"/>
        </w:rPr>
        <w:t xml:space="preserve">7. Ogni autore prescelta per la pubblicazione, dopo il previsto intervento di editing, e quindi accettato, si impegna a comunicare alle edizioni Periferia (tramite la e-mail </w:t>
      </w:r>
      <w:hyperlink r:id="rId5" w:history="1">
        <w:r w:rsidRPr="006A2DD5">
          <w:rPr>
            <w:rStyle w:val="Collegamentoipertestuale"/>
            <w:sz w:val="24"/>
            <w:szCs w:val="24"/>
          </w:rPr>
          <w:t>metrodoro@email.com</w:t>
        </w:r>
      </w:hyperlink>
      <w:r w:rsidRPr="006A2DD5">
        <w:rPr>
          <w:sz w:val="24"/>
          <w:szCs w:val="24"/>
        </w:rPr>
        <w:t>) il “Si stampi” per essere inserito nel volume miscellaneo, rinunciando ad ogni diritto d’autore.</w:t>
      </w:r>
    </w:p>
    <w:p w:rsidR="006A2DD5" w:rsidRPr="006A2DD5" w:rsidRDefault="006A2DD5" w:rsidP="006A2DD5">
      <w:pPr>
        <w:rPr>
          <w:sz w:val="24"/>
          <w:szCs w:val="24"/>
        </w:rPr>
      </w:pPr>
      <w:r w:rsidRPr="006A2DD5">
        <w:rPr>
          <w:sz w:val="24"/>
          <w:szCs w:val="24"/>
        </w:rPr>
        <w:t>8. Le Edizioni Periferia si riservano i diritti di copyright per anni 1.</w:t>
      </w:r>
    </w:p>
    <w:p w:rsidR="006A2DD5" w:rsidRPr="006A2DD5" w:rsidRDefault="006A2DD5" w:rsidP="006A2DD5">
      <w:pPr>
        <w:rPr>
          <w:sz w:val="24"/>
          <w:szCs w:val="24"/>
        </w:rPr>
      </w:pPr>
      <w:r w:rsidRPr="006A2DD5">
        <w:rPr>
          <w:sz w:val="24"/>
          <w:szCs w:val="24"/>
        </w:rPr>
        <w:t>9. La partecipazione al concorso implica l’accettazione espressa di tutte le clausole del presente regolamento</w:t>
      </w:r>
    </w:p>
    <w:p w:rsidR="00C23D41" w:rsidRPr="006A2DD5" w:rsidRDefault="006A2DD5">
      <w:pPr>
        <w:rPr>
          <w:sz w:val="24"/>
          <w:szCs w:val="24"/>
        </w:rPr>
      </w:pPr>
    </w:p>
    <w:sectPr w:rsidR="00C23D41" w:rsidRPr="006A2D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D5"/>
    <w:rsid w:val="00123DAF"/>
    <w:rsid w:val="006A2DD5"/>
    <w:rsid w:val="00C9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A2D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A2D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0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trodoro@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CARTO°°°MIGLIA</dc:creator>
  <cp:lastModifiedBy>CARTO°°°MIGLIA</cp:lastModifiedBy>
  <cp:revision>1</cp:revision>
  <dcterms:created xsi:type="dcterms:W3CDTF">2013-09-28T15:15:00Z</dcterms:created>
  <dcterms:modified xsi:type="dcterms:W3CDTF">2013-09-28T15:19:00Z</dcterms:modified>
</cp:coreProperties>
</file>